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F19" w:rsidRPr="00EB4F19" w:rsidRDefault="00EB4F19" w:rsidP="00EB4F19">
      <w:pPr>
        <w:rPr>
          <w:b/>
          <w:lang w:val="en-US"/>
        </w:rPr>
      </w:pPr>
      <w:r w:rsidRPr="00EB4F19">
        <w:rPr>
          <w:b/>
          <w:lang w:val="en-US"/>
        </w:rPr>
        <w:t>Technological Pedagogical Content Knowledge</w:t>
      </w:r>
    </w:p>
    <w:p w:rsidR="00EB4F19" w:rsidRDefault="00EB4F19" w:rsidP="00EB4F19"/>
    <w:p w:rsidR="00EB4F19" w:rsidRPr="00EB4F19" w:rsidRDefault="00EB4F19" w:rsidP="00EB4F19">
      <w:pPr>
        <w:rPr>
          <w:lang w:val="en-US"/>
        </w:rPr>
      </w:pPr>
      <w:r w:rsidRPr="00EB4F19">
        <w:rPr>
          <w:lang w:val="en-US"/>
        </w:rPr>
        <w:t>Technological Pedagogical Content Knowledge: A Framework for Teacher Knowledge</w:t>
      </w:r>
    </w:p>
    <w:p w:rsidR="00EB4F19" w:rsidRPr="00EB4F19" w:rsidRDefault="00EB4F19" w:rsidP="00EB4F19">
      <w:pPr>
        <w:rPr>
          <w:lang w:val="en-US"/>
        </w:rPr>
      </w:pPr>
      <w:r w:rsidRPr="00EB4F19">
        <w:rPr>
          <w:lang w:val="en-US"/>
        </w:rPr>
        <w:t>PUNYA MISHRA</w:t>
      </w:r>
    </w:p>
    <w:p w:rsidR="00EB4F19" w:rsidRPr="00EB4F19" w:rsidRDefault="00EB4F19" w:rsidP="00EB4F19">
      <w:r w:rsidRPr="00EB4F19">
        <w:rPr>
          <w:lang w:val="en-US"/>
        </w:rPr>
        <w:t>MATTHEW J. KOEHLER</w:t>
      </w:r>
    </w:p>
    <w:p w:rsidR="003E3285" w:rsidRPr="00EB4F19" w:rsidRDefault="00EB4F19" w:rsidP="00EB4F19">
      <w:pPr>
        <w:rPr>
          <w:lang w:val="en-US"/>
        </w:rPr>
      </w:pPr>
      <w:proofErr w:type="gramStart"/>
      <w:r w:rsidRPr="00EB4F19">
        <w:rPr>
          <w:lang w:val="en-US"/>
        </w:rPr>
        <w:t>previous</w:t>
      </w:r>
      <w:proofErr w:type="gramEnd"/>
      <w:r w:rsidRPr="00EB4F19">
        <w:rPr>
          <w:lang w:val="en-US"/>
        </w:rPr>
        <w:t xml:space="preserve"> discussions of TPCK (Hughes, 2005; Keating &amp; Evans, 2001; Lundeberg et al., 2003; </w:t>
      </w:r>
      <w:proofErr w:type="spellStart"/>
      <w:r w:rsidRPr="00EB4F19">
        <w:rPr>
          <w:lang w:val="en-US"/>
        </w:rPr>
        <w:t>Margerum</w:t>
      </w:r>
      <w:proofErr w:type="spellEnd"/>
      <w:r w:rsidRPr="00EB4F19">
        <w:rPr>
          <w:lang w:val="en-US"/>
        </w:rPr>
        <w:t>-Leys &amp; Marx, 2002; Zhao, 2003</w:t>
      </w:r>
    </w:p>
    <w:p w:rsidR="00EB4F19" w:rsidRPr="00EB4F19" w:rsidRDefault="00EB4F19" w:rsidP="00EB4F19">
      <w:pPr>
        <w:rPr>
          <w:lang w:val="en-US"/>
        </w:rPr>
      </w:pPr>
    </w:p>
    <w:p w:rsidR="00EB4F19" w:rsidRDefault="00EB4F19" w:rsidP="00EB4F19">
      <w:r w:rsidRPr="00EB4F19">
        <w:rPr>
          <w:b/>
          <w:lang w:val="en-US"/>
        </w:rPr>
        <w:t>Hughes, J. (2005)</w:t>
      </w:r>
      <w:r w:rsidRPr="00EB4F19">
        <w:rPr>
          <w:lang w:val="en-US"/>
        </w:rPr>
        <w:t xml:space="preserve">. The role of teacher knowledge and learning experiences in forming technology- integrated pedagogy. Journal of Technology and Teacher Education, 13(2), 277–302. </w:t>
      </w:r>
      <w:proofErr w:type="gramStart"/>
      <w:r w:rsidRPr="00EB4F19">
        <w:rPr>
          <w:lang w:val="en-US"/>
        </w:rPr>
        <w:t>International Society for Technology in Education.</w:t>
      </w:r>
      <w:proofErr w:type="gramEnd"/>
      <w:r w:rsidRPr="00EB4F19">
        <w:rPr>
          <w:lang w:val="en-US"/>
        </w:rPr>
        <w:t xml:space="preserve"> (2000). National educational technology standards for students: Connecting curriculum and technology. Eugene, OR: Author.</w:t>
      </w:r>
    </w:p>
    <w:p w:rsidR="00EB4F19" w:rsidRDefault="00EB4F19" w:rsidP="00EB4F19">
      <w:proofErr w:type="gramStart"/>
      <w:r w:rsidRPr="00EB4F19">
        <w:rPr>
          <w:b/>
          <w:lang w:val="en-US"/>
        </w:rPr>
        <w:t>Keating, T., &amp; Evans, E. (2001, April).</w:t>
      </w:r>
      <w:proofErr w:type="gramEnd"/>
      <w:r w:rsidRPr="00EB4F19">
        <w:rPr>
          <w:lang w:val="en-US"/>
        </w:rPr>
        <w:t xml:space="preserve"> Three computers in the back of the classroom: Pre-service teachers’ conceptions of technology integration. Paper presented at the annual meeting of the American Educational Research Association, Seattle, WA.</w:t>
      </w:r>
    </w:p>
    <w:p w:rsidR="00EB4F19" w:rsidRPr="00EB4F19" w:rsidRDefault="00EB4F19" w:rsidP="00EB4F19">
      <w:pPr>
        <w:rPr>
          <w:lang w:val="en-US"/>
        </w:rPr>
      </w:pPr>
      <w:proofErr w:type="gramStart"/>
      <w:r w:rsidRPr="00EB4F19">
        <w:rPr>
          <w:b/>
          <w:lang w:val="en-US"/>
        </w:rPr>
        <w:t xml:space="preserve">Lundeberg, M. A., </w:t>
      </w:r>
      <w:proofErr w:type="spellStart"/>
      <w:r w:rsidRPr="00EB4F19">
        <w:rPr>
          <w:b/>
          <w:lang w:val="en-US"/>
        </w:rPr>
        <w:t>Bergland</w:t>
      </w:r>
      <w:proofErr w:type="spellEnd"/>
      <w:r w:rsidRPr="00EB4F19">
        <w:rPr>
          <w:b/>
          <w:lang w:val="en-US"/>
        </w:rPr>
        <w:t xml:space="preserve">, M., </w:t>
      </w:r>
      <w:proofErr w:type="spellStart"/>
      <w:r w:rsidRPr="00EB4F19">
        <w:rPr>
          <w:b/>
          <w:lang w:val="en-US"/>
        </w:rPr>
        <w:t>Klyczek</w:t>
      </w:r>
      <w:proofErr w:type="spellEnd"/>
      <w:r w:rsidRPr="00EB4F19">
        <w:rPr>
          <w:b/>
          <w:lang w:val="en-US"/>
        </w:rPr>
        <w:t>, K., &amp; Hoffman, D. (2003).</w:t>
      </w:r>
      <w:proofErr w:type="gramEnd"/>
      <w:r w:rsidRPr="00EB4F19">
        <w:rPr>
          <w:lang w:val="en-US"/>
        </w:rPr>
        <w:t xml:space="preserve"> </w:t>
      </w:r>
      <w:proofErr w:type="gramStart"/>
      <w:r w:rsidRPr="00EB4F19">
        <w:rPr>
          <w:lang w:val="en-US"/>
        </w:rPr>
        <w:t xml:space="preserve">Using action research to develop </w:t>
      </w:r>
      <w:proofErr w:type="spellStart"/>
      <w:r w:rsidRPr="00EB4F19">
        <w:rPr>
          <w:lang w:val="en-US"/>
        </w:rPr>
        <w:t>preservice</w:t>
      </w:r>
      <w:proofErr w:type="spellEnd"/>
      <w:r w:rsidRPr="00EB4F19">
        <w:rPr>
          <w:lang w:val="en-US"/>
        </w:rPr>
        <w:t xml:space="preserve"> teachers’ beliefs, knowledge </w:t>
      </w:r>
      <w:r>
        <w:rPr>
          <w:lang w:val="en-US"/>
        </w:rPr>
        <w:t>and confidence about technology</w:t>
      </w:r>
      <w:r w:rsidRPr="00EB4F19">
        <w:rPr>
          <w:lang w:val="en-US"/>
        </w:rPr>
        <w:t xml:space="preserve"> [Electronic version].</w:t>
      </w:r>
      <w:proofErr w:type="gramEnd"/>
      <w:r w:rsidRPr="00EB4F19">
        <w:rPr>
          <w:lang w:val="en-US"/>
        </w:rPr>
        <w:t xml:space="preserve"> </w:t>
      </w:r>
      <w:proofErr w:type="gramStart"/>
      <w:r w:rsidRPr="00EB4F19">
        <w:rPr>
          <w:lang w:val="en-US"/>
        </w:rPr>
        <w:t>Journal of Interactive Online Learning, 1(4).</w:t>
      </w:r>
      <w:proofErr w:type="gramEnd"/>
      <w:r w:rsidRPr="00EB4F19">
        <w:rPr>
          <w:lang w:val="en-US"/>
        </w:rPr>
        <w:t xml:space="preserve"> Retrieved June 29, 2004, from </w:t>
      </w:r>
      <w:hyperlink r:id="rId4" w:history="1">
        <w:r w:rsidRPr="00FE27DF">
          <w:rPr>
            <w:rStyle w:val="-"/>
            <w:lang w:val="en-US"/>
          </w:rPr>
          <w:t>http://ncolr.uidaho.com/jiol/archives/2003/spring/toc.asp</w:t>
        </w:r>
      </w:hyperlink>
    </w:p>
    <w:p w:rsidR="00EB4F19" w:rsidRDefault="00EB4F19" w:rsidP="00EB4F19">
      <w:proofErr w:type="spellStart"/>
      <w:proofErr w:type="gramStart"/>
      <w:r w:rsidRPr="00EB4F19">
        <w:rPr>
          <w:b/>
          <w:lang w:val="en-US"/>
        </w:rPr>
        <w:t>Margerum</w:t>
      </w:r>
      <w:proofErr w:type="spellEnd"/>
      <w:r w:rsidRPr="00EB4F19">
        <w:rPr>
          <w:b/>
          <w:lang w:val="en-US"/>
        </w:rPr>
        <w:t>-Leys, J., &amp; Marx, R. (2002).</w:t>
      </w:r>
      <w:proofErr w:type="gramEnd"/>
      <w:r w:rsidRPr="00EB4F19">
        <w:rPr>
          <w:lang w:val="en-US"/>
        </w:rPr>
        <w:t xml:space="preserve"> Teacher knowledge of educational technology: A study of student teacher/mentor teacher pairs. Journal of Educational Computing Research, 26(4),</w:t>
      </w:r>
      <w:r>
        <w:t xml:space="preserve"> </w:t>
      </w:r>
      <w:r w:rsidRPr="00EB4F19">
        <w:t>427–462.</w:t>
      </w:r>
    </w:p>
    <w:p w:rsidR="00EB4F19" w:rsidRPr="00EB4F19" w:rsidRDefault="00EB4F19" w:rsidP="00EB4F19">
      <w:pPr>
        <w:rPr>
          <w:lang w:val="en-US"/>
        </w:rPr>
      </w:pPr>
      <w:proofErr w:type="spellStart"/>
      <w:r w:rsidRPr="00EB4F19">
        <w:rPr>
          <w:b/>
          <w:lang w:val="en-US"/>
        </w:rPr>
        <w:t>Shulman</w:t>
      </w:r>
      <w:proofErr w:type="spellEnd"/>
      <w:r w:rsidRPr="00EB4F19">
        <w:rPr>
          <w:b/>
          <w:lang w:val="en-US"/>
        </w:rPr>
        <w:t>, L. S. (1986).</w:t>
      </w:r>
      <w:r w:rsidRPr="00EB4F19">
        <w:rPr>
          <w:lang w:val="en-US"/>
        </w:rPr>
        <w:t xml:space="preserve"> Those who understand: Knowledge growth in teaching. Educational</w:t>
      </w:r>
      <w:r>
        <w:t xml:space="preserve"> </w:t>
      </w:r>
      <w:r w:rsidRPr="00EB4F19">
        <w:rPr>
          <w:lang w:val="en-US"/>
        </w:rPr>
        <w:t>Researcher, 15(2), 4–14.</w:t>
      </w:r>
    </w:p>
    <w:p w:rsidR="00EB4F19" w:rsidRPr="00EB4F19" w:rsidRDefault="00EB4F19" w:rsidP="00EB4F19">
      <w:proofErr w:type="spellStart"/>
      <w:r w:rsidRPr="00EB4F19">
        <w:rPr>
          <w:b/>
          <w:lang w:val="en-US"/>
        </w:rPr>
        <w:t>Shulman</w:t>
      </w:r>
      <w:proofErr w:type="spellEnd"/>
      <w:r w:rsidRPr="00EB4F19">
        <w:rPr>
          <w:b/>
          <w:lang w:val="en-US"/>
        </w:rPr>
        <w:t>, L. S. (1987).</w:t>
      </w:r>
      <w:r w:rsidRPr="00EB4F19">
        <w:rPr>
          <w:lang w:val="en-US"/>
        </w:rPr>
        <w:t xml:space="preserve"> Knowledge and teaching: Foundations of the new reform. </w:t>
      </w:r>
      <w:proofErr w:type="spellStart"/>
      <w:r w:rsidRPr="00EB4F19">
        <w:t>Harvard</w:t>
      </w:r>
      <w:proofErr w:type="spellEnd"/>
      <w:r>
        <w:t xml:space="preserve"> </w:t>
      </w:r>
      <w:proofErr w:type="spellStart"/>
      <w:r w:rsidRPr="00EB4F19">
        <w:t>Educational</w:t>
      </w:r>
      <w:proofErr w:type="spellEnd"/>
      <w:r w:rsidRPr="00EB4F19">
        <w:t xml:space="preserve"> </w:t>
      </w:r>
      <w:proofErr w:type="spellStart"/>
      <w:r w:rsidRPr="00EB4F19">
        <w:t>Review</w:t>
      </w:r>
      <w:proofErr w:type="spellEnd"/>
      <w:r w:rsidRPr="00EB4F19">
        <w:t>, 57(1), 1–22.</w:t>
      </w:r>
    </w:p>
    <w:sectPr w:rsidR="00EB4F19" w:rsidRPr="00EB4F19" w:rsidSect="003E328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20"/>
  <w:characterSpacingControl w:val="doNotCompress"/>
  <w:compat/>
  <w:rsids>
    <w:rsidRoot w:val="00EB4F19"/>
    <w:rsid w:val="003E3285"/>
    <w:rsid w:val="00EB4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28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EB4F1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ncolr.uidaho.com/jiol/archives/2003/spring/toc.asp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267</Words>
  <Characters>1444</Characters>
  <Application>Microsoft Office Word</Application>
  <DocSecurity>0</DocSecurity>
  <Lines>12</Lines>
  <Paragraphs>3</Paragraphs>
  <ScaleCrop>false</ScaleCrop>
  <Company>Hewlett-Packard</Company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Σέβη Ιωσηφίδου</dc:creator>
  <cp:lastModifiedBy>Σέβη Ιωσηφίδου</cp:lastModifiedBy>
  <cp:revision>1</cp:revision>
  <dcterms:created xsi:type="dcterms:W3CDTF">2011-04-05T20:33:00Z</dcterms:created>
  <dcterms:modified xsi:type="dcterms:W3CDTF">2011-04-05T20:39:00Z</dcterms:modified>
</cp:coreProperties>
</file>